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4A" w:rsidRDefault="0030294A" w:rsidP="0030294A">
      <w:pPr>
        <w:jc w:val="center"/>
        <w:rPr>
          <w:b/>
          <w:sz w:val="32"/>
          <w:szCs w:val="32"/>
        </w:rPr>
      </w:pPr>
      <w:r w:rsidRPr="0030294A">
        <w:rPr>
          <w:b/>
          <w:sz w:val="32"/>
          <w:szCs w:val="32"/>
        </w:rPr>
        <w:t>Response of Pile Group against Cyclic Lateral Loads</w:t>
      </w:r>
    </w:p>
    <w:p w:rsidR="0030294A" w:rsidRPr="0030294A" w:rsidRDefault="0030294A" w:rsidP="0030294A">
      <w:pPr>
        <w:jc w:val="center"/>
        <w:rPr>
          <w:sz w:val="32"/>
          <w:szCs w:val="32"/>
        </w:rPr>
      </w:pPr>
    </w:p>
    <w:p w:rsidR="0030294A" w:rsidRDefault="0030294A" w:rsidP="0030294A">
      <w:pPr>
        <w:pStyle w:val="BodyText"/>
        <w:ind w:left="112" w:right="140"/>
        <w:jc w:val="both"/>
        <w:rPr>
          <w:b/>
        </w:rPr>
      </w:pPr>
    </w:p>
    <w:p w:rsidR="0030294A" w:rsidRDefault="0030294A" w:rsidP="0030294A">
      <w:pPr>
        <w:pStyle w:val="BodyText"/>
        <w:ind w:right="140"/>
        <w:jc w:val="both"/>
        <w:rPr>
          <w:b/>
        </w:rPr>
      </w:pPr>
      <w:r>
        <w:rPr>
          <w:b/>
        </w:rPr>
        <w:t xml:space="preserve">ABSTRACT: </w:t>
      </w:r>
    </w:p>
    <w:p w:rsidR="0030294A" w:rsidRDefault="0030294A" w:rsidP="0030294A">
      <w:pPr>
        <w:pStyle w:val="BodyText"/>
        <w:ind w:left="112" w:right="140"/>
        <w:jc w:val="both"/>
        <w:rPr>
          <w:b/>
        </w:rPr>
      </w:pPr>
    </w:p>
    <w:p w:rsidR="0030294A" w:rsidRDefault="0030294A" w:rsidP="0030294A">
      <w:pPr>
        <w:pStyle w:val="BodyText"/>
        <w:spacing w:line="360" w:lineRule="auto"/>
        <w:ind w:right="140"/>
        <w:jc w:val="both"/>
        <w:rPr>
          <w:sz w:val="24"/>
          <w:szCs w:val="24"/>
        </w:rPr>
      </w:pPr>
    </w:p>
    <w:p w:rsidR="0030294A" w:rsidRPr="0030294A" w:rsidRDefault="0030294A" w:rsidP="0030294A">
      <w:pPr>
        <w:pStyle w:val="BodyText"/>
        <w:spacing w:line="360" w:lineRule="auto"/>
        <w:ind w:right="140"/>
        <w:jc w:val="both"/>
        <w:rPr>
          <w:sz w:val="24"/>
          <w:szCs w:val="24"/>
        </w:rPr>
      </w:pPr>
      <w:r w:rsidRPr="0030294A">
        <w:rPr>
          <w:sz w:val="24"/>
          <w:szCs w:val="24"/>
        </w:rPr>
        <w:t xml:space="preserve">The destructive earthquakes, environment prevalent in </w:t>
      </w:r>
      <w:r w:rsidRPr="0030294A">
        <w:rPr>
          <w:spacing w:val="-3"/>
          <w:sz w:val="24"/>
          <w:szCs w:val="24"/>
        </w:rPr>
        <w:t xml:space="preserve">ocean </w:t>
      </w:r>
      <w:r w:rsidRPr="0030294A">
        <w:rPr>
          <w:sz w:val="24"/>
          <w:szCs w:val="24"/>
        </w:rPr>
        <w:t xml:space="preserve">demands the supporting structures here piles to </w:t>
      </w:r>
      <w:r w:rsidRPr="0030294A">
        <w:rPr>
          <w:spacing w:val="-3"/>
          <w:sz w:val="24"/>
          <w:szCs w:val="24"/>
        </w:rPr>
        <w:t xml:space="preserve">be </w:t>
      </w:r>
      <w:r w:rsidRPr="0030294A">
        <w:rPr>
          <w:sz w:val="24"/>
          <w:szCs w:val="24"/>
        </w:rPr>
        <w:t xml:space="preserve">designed against </w:t>
      </w:r>
      <w:r w:rsidRPr="0030294A">
        <w:rPr>
          <w:spacing w:val="-3"/>
          <w:sz w:val="24"/>
          <w:szCs w:val="24"/>
        </w:rPr>
        <w:t xml:space="preserve">cyclic </w:t>
      </w:r>
      <w:proofErr w:type="spellStart"/>
      <w:r w:rsidRPr="0030294A">
        <w:rPr>
          <w:sz w:val="24"/>
          <w:szCs w:val="24"/>
        </w:rPr>
        <w:t>latereal</w:t>
      </w:r>
      <w:proofErr w:type="spellEnd"/>
      <w:r w:rsidRPr="0030294A">
        <w:rPr>
          <w:sz w:val="24"/>
          <w:szCs w:val="24"/>
        </w:rPr>
        <w:t xml:space="preserve"> loading by wave action, wind action and seismic action due to this kind </w:t>
      </w:r>
      <w:r w:rsidRPr="0030294A">
        <w:rPr>
          <w:spacing w:val="-3"/>
          <w:sz w:val="24"/>
          <w:szCs w:val="24"/>
        </w:rPr>
        <w:t xml:space="preserve">of </w:t>
      </w:r>
      <w:r w:rsidRPr="0030294A">
        <w:rPr>
          <w:sz w:val="24"/>
          <w:szCs w:val="24"/>
        </w:rPr>
        <w:t xml:space="preserve">loadings especially cyclic lateral loadings causes the foundations to reach its most critical condition </w:t>
      </w:r>
      <w:r w:rsidRPr="0030294A">
        <w:rPr>
          <w:spacing w:val="-3"/>
          <w:sz w:val="24"/>
          <w:szCs w:val="24"/>
        </w:rPr>
        <w:t xml:space="preserve">by </w:t>
      </w:r>
      <w:r w:rsidRPr="0030294A">
        <w:rPr>
          <w:sz w:val="24"/>
          <w:szCs w:val="24"/>
        </w:rPr>
        <w:t xml:space="preserve">inducing large deformations, decrease in strength, bearing capacity and </w:t>
      </w:r>
      <w:r w:rsidRPr="0030294A">
        <w:rPr>
          <w:spacing w:val="-3"/>
          <w:sz w:val="24"/>
          <w:szCs w:val="24"/>
        </w:rPr>
        <w:t xml:space="preserve">stiffness </w:t>
      </w:r>
      <w:r w:rsidRPr="0030294A">
        <w:rPr>
          <w:sz w:val="24"/>
          <w:szCs w:val="24"/>
        </w:rPr>
        <w:t xml:space="preserve">of soil. The </w:t>
      </w:r>
      <w:r w:rsidRPr="0030294A">
        <w:rPr>
          <w:spacing w:val="-3"/>
          <w:sz w:val="24"/>
          <w:szCs w:val="24"/>
        </w:rPr>
        <w:t xml:space="preserve">effect </w:t>
      </w:r>
      <w:r w:rsidRPr="0030294A">
        <w:rPr>
          <w:sz w:val="24"/>
          <w:szCs w:val="24"/>
        </w:rPr>
        <w:t xml:space="preserve">of cyclic lateral loads </w:t>
      </w:r>
      <w:r w:rsidRPr="0030294A">
        <w:rPr>
          <w:spacing w:val="-5"/>
          <w:sz w:val="24"/>
          <w:szCs w:val="24"/>
        </w:rPr>
        <w:t xml:space="preserve">on </w:t>
      </w:r>
      <w:r w:rsidRPr="0030294A">
        <w:rPr>
          <w:sz w:val="24"/>
          <w:szCs w:val="24"/>
        </w:rPr>
        <w:t xml:space="preserve">group piles is understood by carrying experiment using model test set-up and the </w:t>
      </w:r>
      <w:r w:rsidRPr="0030294A">
        <w:rPr>
          <w:spacing w:val="-3"/>
          <w:sz w:val="24"/>
          <w:szCs w:val="24"/>
        </w:rPr>
        <w:t xml:space="preserve">cyclic </w:t>
      </w:r>
      <w:r w:rsidRPr="0030294A">
        <w:rPr>
          <w:sz w:val="24"/>
          <w:szCs w:val="24"/>
        </w:rPr>
        <w:t xml:space="preserve">lateral loading </w:t>
      </w:r>
      <w:r w:rsidRPr="0030294A">
        <w:rPr>
          <w:spacing w:val="-3"/>
          <w:sz w:val="24"/>
          <w:szCs w:val="24"/>
        </w:rPr>
        <w:t xml:space="preserve">effect </w:t>
      </w:r>
      <w:r w:rsidRPr="0030294A">
        <w:rPr>
          <w:sz w:val="24"/>
          <w:szCs w:val="24"/>
        </w:rPr>
        <w:t>is established using hydraulic rams this paper presents the observations and conclusions drawn from</w:t>
      </w:r>
      <w:r w:rsidRPr="0030294A">
        <w:rPr>
          <w:spacing w:val="-36"/>
          <w:sz w:val="24"/>
          <w:szCs w:val="24"/>
        </w:rPr>
        <w:t xml:space="preserve"> </w:t>
      </w:r>
      <w:r w:rsidRPr="0030294A">
        <w:rPr>
          <w:sz w:val="24"/>
          <w:szCs w:val="24"/>
        </w:rPr>
        <w:t>them.</w:t>
      </w:r>
    </w:p>
    <w:p w:rsidR="0030294A" w:rsidRDefault="0030294A" w:rsidP="0030294A">
      <w:pPr>
        <w:pStyle w:val="BodyText"/>
      </w:pPr>
    </w:p>
    <w:p w:rsidR="0030294A" w:rsidRDefault="0030294A" w:rsidP="0030294A">
      <w:pPr>
        <w:pStyle w:val="BodyText"/>
        <w:spacing w:line="360" w:lineRule="auto"/>
        <w:ind w:left="112"/>
        <w:jc w:val="both"/>
      </w:pPr>
      <w:r>
        <w:rPr>
          <w:b/>
        </w:rPr>
        <w:t xml:space="preserve">KEYWORDS: </w:t>
      </w:r>
      <w:r w:rsidRPr="0030294A">
        <w:rPr>
          <w:sz w:val="24"/>
          <w:szCs w:val="24"/>
        </w:rPr>
        <w:t>Pile group, cyclic lateral load, Soil, pile test, response</w:t>
      </w:r>
      <w:r>
        <w:t>.</w:t>
      </w:r>
    </w:p>
    <w:p w:rsidR="00A86976" w:rsidRDefault="00A86976"/>
    <w:sectPr w:rsidR="00A86976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294A"/>
    <w:rsid w:val="0030294A"/>
    <w:rsid w:val="00A86976"/>
    <w:rsid w:val="00B5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294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29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2017-08-17T06:50:00Z</dcterms:created>
  <dcterms:modified xsi:type="dcterms:W3CDTF">2017-08-17T06:52:00Z</dcterms:modified>
</cp:coreProperties>
</file>